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80" w:rsidRPr="009B1351" w:rsidRDefault="00241B80" w:rsidP="00241B80">
      <w:pPr>
        <w:adjustRightInd w:val="0"/>
        <w:snapToGrid w:val="0"/>
        <w:spacing w:line="560" w:lineRule="atLeast"/>
        <w:ind w:right="70"/>
        <w:rPr>
          <w:rFonts w:ascii="Times New Roman" w:eastAsia="黑体" w:hAnsi="Times New Roman"/>
          <w:szCs w:val="36"/>
        </w:rPr>
      </w:pPr>
      <w:bookmarkStart w:id="0" w:name="_Hlk58349300"/>
      <w:r w:rsidRPr="009B1351">
        <w:rPr>
          <w:rFonts w:ascii="Times New Roman" w:eastAsia="黑体" w:hAnsi="Times New Roman"/>
          <w:szCs w:val="36"/>
        </w:rPr>
        <w:t>附件</w:t>
      </w:r>
      <w:r w:rsidRPr="009B1351">
        <w:rPr>
          <w:rFonts w:ascii="Times New Roman" w:eastAsia="黑体" w:hAnsi="Times New Roman"/>
          <w:szCs w:val="36"/>
        </w:rPr>
        <w:t>2</w:t>
      </w:r>
    </w:p>
    <w:p w:rsidR="00241B80" w:rsidRPr="009B1351" w:rsidRDefault="00241B80" w:rsidP="00241B80">
      <w:pPr>
        <w:adjustRightInd w:val="0"/>
        <w:snapToGrid w:val="0"/>
        <w:spacing w:afterLines="50" w:after="156" w:line="560" w:lineRule="atLeas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1" w:name="_GoBack"/>
      <w:r w:rsidRPr="009B1351"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中山大学逾期借款锁定</w:t>
      </w:r>
      <w:r w:rsidRPr="009B1351"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控制一览表</w:t>
      </w:r>
    </w:p>
    <w:tbl>
      <w:tblPr>
        <w:tblStyle w:val="2"/>
        <w:tblW w:w="8378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850"/>
        <w:gridCol w:w="850"/>
        <w:gridCol w:w="851"/>
        <w:gridCol w:w="850"/>
        <w:gridCol w:w="850"/>
        <w:gridCol w:w="850"/>
        <w:gridCol w:w="1702"/>
      </w:tblGrid>
      <w:tr w:rsidR="00241B80" w:rsidTr="0013520E">
        <w:trPr>
          <w:trHeight w:val="567"/>
          <w:jc w:val="center"/>
        </w:trPr>
        <w:tc>
          <w:tcPr>
            <w:tcW w:w="1575" w:type="dxa"/>
            <w:vMerge w:val="restart"/>
            <w:tcBorders>
              <w:tl2br w:val="single" w:sz="4" w:space="0" w:color="auto"/>
            </w:tcBorders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spacing w:afterLines="25" w:after="78"/>
              <w:ind w:firstLineChars="300" w:firstLine="723"/>
              <w:jc w:val="center"/>
              <w:rPr>
                <w:rFonts w:ascii="仿宋_GB2312"/>
                <w:b/>
                <w:sz w:val="24"/>
                <w:szCs w:val="24"/>
              </w:rPr>
            </w:pPr>
            <w:bookmarkStart w:id="2" w:name="_Hlk58349423"/>
            <w:bookmarkEnd w:id="1"/>
            <w:r w:rsidRPr="009B1351">
              <w:rPr>
                <w:rFonts w:ascii="仿宋_GB2312" w:hint="eastAsia"/>
                <w:b/>
                <w:sz w:val="24"/>
                <w:szCs w:val="24"/>
              </w:rPr>
              <w:t>锁定</w:t>
            </w:r>
          </w:p>
          <w:p w:rsidR="00241B80" w:rsidRPr="009B1351" w:rsidRDefault="00241B80" w:rsidP="0013520E">
            <w:pPr>
              <w:widowControl/>
              <w:snapToGrid w:val="0"/>
              <w:ind w:firstLineChars="300" w:firstLine="723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sz w:val="24"/>
                <w:szCs w:val="24"/>
              </w:rPr>
              <w:t>业务</w:t>
            </w:r>
          </w:p>
          <w:p w:rsidR="00241B80" w:rsidRPr="009B1351" w:rsidRDefault="00241B80" w:rsidP="0013520E">
            <w:pPr>
              <w:widowControl/>
              <w:snapToGrid w:val="0"/>
              <w:ind w:firstLineChars="300" w:firstLine="723"/>
              <w:jc w:val="center"/>
              <w:rPr>
                <w:rFonts w:ascii="仿宋_GB2312"/>
                <w:b/>
                <w:sz w:val="24"/>
                <w:szCs w:val="24"/>
              </w:rPr>
            </w:pPr>
          </w:p>
          <w:p w:rsidR="00241B80" w:rsidRPr="009B1351" w:rsidRDefault="00241B80" w:rsidP="0013520E">
            <w:pPr>
              <w:widowControl/>
              <w:snapToGrid w:val="0"/>
              <w:spacing w:afterLines="25" w:after="78"/>
              <w:ind w:leftChars="50" w:left="160"/>
              <w:jc w:val="left"/>
              <w:rPr>
                <w:rFonts w:ascii="仿宋_GB2312"/>
                <w:b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sz w:val="24"/>
                <w:szCs w:val="24"/>
              </w:rPr>
              <w:t>逾期</w:t>
            </w:r>
          </w:p>
          <w:p w:rsidR="00241B80" w:rsidRPr="009B1351" w:rsidRDefault="00241B80" w:rsidP="0013520E">
            <w:pPr>
              <w:widowControl/>
              <w:snapToGrid w:val="0"/>
              <w:ind w:leftChars="50" w:left="160"/>
              <w:jc w:val="left"/>
              <w:rPr>
                <w:rFonts w:ascii="仿宋_GB2312"/>
                <w:b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sz w:val="24"/>
                <w:szCs w:val="24"/>
              </w:rPr>
              <w:t>时长</w:t>
            </w:r>
          </w:p>
        </w:tc>
        <w:tc>
          <w:tcPr>
            <w:tcW w:w="2551" w:type="dxa"/>
            <w:gridSpan w:val="3"/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锁定借款业务</w:t>
            </w:r>
          </w:p>
        </w:tc>
        <w:tc>
          <w:tcPr>
            <w:tcW w:w="4252" w:type="dxa"/>
            <w:gridSpan w:val="4"/>
            <w:vAlign w:val="center"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锁定报账业务</w:t>
            </w:r>
          </w:p>
        </w:tc>
      </w:tr>
      <w:tr w:rsidR="00241B80" w:rsidTr="0013520E">
        <w:trPr>
          <w:trHeight w:val="1984"/>
          <w:jc w:val="center"/>
        </w:trPr>
        <w:tc>
          <w:tcPr>
            <w:tcW w:w="1575" w:type="dxa"/>
            <w:vMerge/>
            <w:tcBorders>
              <w:tl2br w:val="single" w:sz="4" w:space="0" w:color="auto"/>
            </w:tcBorders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借款责任人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851" w:type="dxa"/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借款项目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借款责任人</w:t>
            </w:r>
          </w:p>
        </w:tc>
        <w:tc>
          <w:tcPr>
            <w:tcW w:w="850" w:type="dxa"/>
            <w:vAlign w:val="center"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借款项目</w:t>
            </w:r>
          </w:p>
        </w:tc>
        <w:tc>
          <w:tcPr>
            <w:tcW w:w="1701" w:type="dxa"/>
            <w:vAlign w:val="center"/>
            <w:hideMark/>
          </w:tcPr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借款责任人、项目负责人名下所有横向科研项目及校级统筹科研配套经费项目</w:t>
            </w:r>
          </w:p>
          <w:p w:rsidR="00241B80" w:rsidRPr="009B1351" w:rsidRDefault="00241B80" w:rsidP="0013520E">
            <w:pPr>
              <w:widowControl/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:rsidR="00241B80" w:rsidTr="0013520E">
        <w:trPr>
          <w:trHeight w:val="850"/>
          <w:jc w:val="center"/>
        </w:trPr>
        <w:tc>
          <w:tcPr>
            <w:tcW w:w="1575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sz w:val="24"/>
                <w:szCs w:val="24"/>
              </w:rPr>
              <w:t>逾期</w:t>
            </w:r>
            <w:r w:rsidRPr="009B1351">
              <w:rPr>
                <w:rFonts w:ascii="仿宋_GB2312"/>
                <w:b/>
                <w:sz w:val="24"/>
                <w:szCs w:val="24"/>
              </w:rPr>
              <w:t>1</w:t>
            </w:r>
            <w:r w:rsidRPr="009B1351">
              <w:rPr>
                <w:rFonts w:ascii="仿宋_GB2312" w:hint="eastAsia"/>
                <w:b/>
                <w:sz w:val="24"/>
                <w:szCs w:val="24"/>
              </w:rPr>
              <w:t>个月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1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:rsidR="00241B80" w:rsidTr="0013520E">
        <w:trPr>
          <w:trHeight w:val="850"/>
          <w:jc w:val="center"/>
        </w:trPr>
        <w:tc>
          <w:tcPr>
            <w:tcW w:w="1575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sz w:val="24"/>
                <w:szCs w:val="24"/>
              </w:rPr>
              <w:t>逾期</w:t>
            </w:r>
            <w:r w:rsidRPr="009B1351">
              <w:rPr>
                <w:rFonts w:ascii="仿宋_GB2312"/>
                <w:b/>
                <w:sz w:val="24"/>
                <w:szCs w:val="24"/>
              </w:rPr>
              <w:t>2</w:t>
            </w:r>
            <w:r w:rsidRPr="009B1351">
              <w:rPr>
                <w:rFonts w:ascii="仿宋_GB2312" w:hint="eastAsia"/>
                <w:b/>
                <w:sz w:val="24"/>
                <w:szCs w:val="24"/>
              </w:rPr>
              <w:t>个月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1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:rsidR="00241B80" w:rsidTr="0013520E">
        <w:trPr>
          <w:trHeight w:val="850"/>
          <w:jc w:val="center"/>
        </w:trPr>
        <w:tc>
          <w:tcPr>
            <w:tcW w:w="1575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sz w:val="24"/>
                <w:szCs w:val="24"/>
              </w:rPr>
              <w:t>逾期</w:t>
            </w:r>
            <w:r w:rsidRPr="009B1351">
              <w:rPr>
                <w:rFonts w:ascii="仿宋_GB2312"/>
                <w:b/>
                <w:sz w:val="24"/>
                <w:szCs w:val="24"/>
              </w:rPr>
              <w:t>6</w:t>
            </w:r>
            <w:r w:rsidRPr="009B1351">
              <w:rPr>
                <w:rFonts w:ascii="仿宋_GB2312" w:hint="eastAsia"/>
                <w:b/>
                <w:sz w:val="24"/>
                <w:szCs w:val="24"/>
              </w:rPr>
              <w:t>个月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1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850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1701" w:type="dxa"/>
            <w:vAlign w:val="center"/>
            <w:hideMark/>
          </w:tcPr>
          <w:p w:rsidR="00241B80" w:rsidRPr="009B1351" w:rsidRDefault="00241B80" w:rsidP="0013520E">
            <w:pPr>
              <w:widowControl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 w:rsidRPr="009B1351">
              <w:rPr>
                <w:rFonts w:ascii="仿宋_GB2312" w:hint="eastAsia"/>
                <w:b/>
                <w:bCs/>
                <w:sz w:val="24"/>
                <w:szCs w:val="24"/>
              </w:rPr>
              <w:t>●</w:t>
            </w:r>
          </w:p>
        </w:tc>
      </w:tr>
      <w:bookmarkEnd w:id="0"/>
      <w:bookmarkEnd w:id="2"/>
    </w:tbl>
    <w:p w:rsidR="00D3493A" w:rsidRDefault="00D3493A"/>
    <w:sectPr w:rsidR="00D34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0"/>
    <w:rsid w:val="00241B80"/>
    <w:rsid w:val="00D3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ADABC-B954-4119-B5F7-507B276B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80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qFormat/>
    <w:rsid w:val="00241B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4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2022-09-28T09:05:00Z</dcterms:created>
  <dcterms:modified xsi:type="dcterms:W3CDTF">2022-09-28T09:05:00Z</dcterms:modified>
</cp:coreProperties>
</file>